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04" w:rsidRPr="00C96704" w:rsidRDefault="00C96704" w:rsidP="00C96704">
      <w:pPr>
        <w:spacing w:before="100" w:beforeAutospacing="1" w:after="100" w:afterAutospacing="1" w:line="240" w:lineRule="auto"/>
        <w:jc w:val="both"/>
        <w:outlineLvl w:val="0"/>
        <w:rPr>
          <w:rFonts w:ascii="Verdana" w:eastAsia="Times New Roman" w:hAnsi="Verdana" w:cs="Arial"/>
          <w:b/>
          <w:bCs/>
          <w:color w:val="EB3D00"/>
          <w:kern w:val="36"/>
          <w:sz w:val="20"/>
          <w:szCs w:val="20"/>
          <w:lang w:eastAsia="ru-RU"/>
        </w:rPr>
      </w:pPr>
      <w:r w:rsidRPr="00C96704">
        <w:rPr>
          <w:rFonts w:ascii="Verdana" w:eastAsia="Times New Roman" w:hAnsi="Verdana" w:cs="Arial"/>
          <w:b/>
          <w:bCs/>
          <w:color w:val="EB3D00"/>
          <w:kern w:val="36"/>
          <w:sz w:val="20"/>
          <w:szCs w:val="20"/>
          <w:lang w:eastAsia="ru-RU"/>
        </w:rPr>
        <w:t>Электрика на кухне</w:t>
      </w:r>
    </w:p>
    <w:p w:rsidR="007662B7" w:rsidRDefault="00C96704" w:rsidP="00C96704"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eastAsia="Times New Roman" w:hAnsi="Arial" w:cs="Arial"/>
          <w:b/>
          <w:bCs/>
          <w:i/>
          <w:i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571750" cy="2647950"/>
            <wp:effectExtent l="19050" t="0" r="0" b="0"/>
            <wp:docPr id="1" name="Рисунок 1" descr="электрика на кух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ика на кухн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704">
        <w:rPr>
          <w:rFonts w:ascii="Arial" w:eastAsia="Times New Roman" w:hAnsi="Arial" w:cs="Arial"/>
          <w:b/>
          <w:bCs/>
          <w:i/>
          <w:iCs/>
          <w:color w:val="000000"/>
          <w:sz w:val="18"/>
          <w:lang w:eastAsia="ru-RU"/>
        </w:rPr>
        <w:t>Кухня — самое «энергетическое» место квартиры. Здесь нужно установить и множество розеток и подумать над разноуровневым освещением.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Планировать электрику можно только после наличия четкого и точного проекта расположения мебели и бытовой техники. Обычно в этом как раз и состоит вся сложность. Электрика делается первым делом, а когда доходит дело до обстановки мебелью иногда планы меняются, приходят новые идеи. И старая проводка уже не совсем в них вписывается. Некоторые вещи переделываются, что сопровождается переплатой и порой ущербом в электробезопасности.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Так что главное правило, - планировать электрику с учетом ваших потребностей. Если вы любите часто переставлять мебель, — продумайте варианты перестановки заранее. Если вы решили воплотить какую-то оригинальную идею — не забывайте о комфорте и удобстве. Иногда лучше сделать по-старинке, но зато не испытывать дискомфорта от нововведений.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С кухней, как правило, дело обстоит проще, чем с остальными комнатами, т.к. мебельный гарнитур заказывается на самом первом этапе ремонта.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Расположение розеток</w:t>
      </w:r>
      <w:r w:rsidRPr="00C96704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Ну кухне много электрической техники, которая должна быть подключена к сети постоянно. Такие розетки должны быть с одной стороны не видны, а с другой - доступны в случае чего для отключения. Самыми проблемными вопросами для меня были — где делать розетки для духовки, варочной панели, посудомойки?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В итоге я нашла следующие варианты решения.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Для духовки и панели — можно разместить розетки в нише цоколя под кухонным гарнитуром. Т.е. розетки не должны быть выше 10 см. от пола. Цоколь легко демонтируется и розетки становятся доступными.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Для посудомойки я побоялась делать также, поставили розетку сбоку от устройства также у пола.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При таком способе монтажа розеток необходимо учитывать изменится ли в дальнейшем высота пола. Если да, то установку подрозетников лучше произвести после укладки пола.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Второй вариант — делать розетки в боковом шкафу (слева или справа от техники), вырезая отверстия в задней стенке шкафа под розетки. Некоторые делают розетки в шкафу под мойкой. В таком случае лучше использовать розетки с защитой от влаги (IP44).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Что касается розетки для электрической духовки, то я нашла на сайте Бош такую вот инструкцию. Однако не факт, что ниша указанная в этой инструкции существует во всех духовых шкафах. Да и попасть в нужное место не так то просто.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Казалось бы, для постоянно подключенных приборов можно вообще не делать розетку — просто скрутить кабели и все. Но я думаю, что так можно делать только с прибором, на который идет отдельный кабель и 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отдельный автомат. Если у вас на кабеле висит хотя бы еще какой-то второй прибор — лучше делать розетки. Тогда в случае чего можно один прибор отключить, а вторым продолжать пользоваться.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Что делать с остальными розетками? Розетку для вытяжки, подсветки под шкафчиками и внутри, встроенной в навесной шкаф микроволновки, можно сделать над навесными шкафами. Там они будут не заметны.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Розетку для холодильника можно разместить прямо за ним или сбоку по вышеописанным способам.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Розетку для телевизора и тв-кабеля можно сделать за прибором.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Для подключения всяких миксеров, комбайнов, блендеров и т.д. понадобятся розетки над рабочим столом. Здесь лучше поставить несколько розеток. Если что-то будет постоянно подключено (например, чайник), то нужно оставить хотя бы две свободные розетки. Очень удобно сделать над столом на кухне одну-две розетки с выталкивателем штепселя.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У обеденного стола тоже желательно предусмотреть хотя бы одну розетку. Где-нибудь в 20 см. от пола.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Освещение</w:t>
      </w:r>
      <w:r w:rsidRPr="00C96704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Люстры посередине кухни явно недостаточно. Современность предлагает возможность организации подсветки рабочих областей (над мойкой, разделочным столом), эффектно смотрится подсветка внутри шкафчиков со стеклянной дверцей. Подсветка монтируется также в козырек, устанавливаемый над навесными шкафами. Как-то выделить хочется и обеденную зону.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На мой взгляд минимально необходимо верхнее освещение (точечные светильники на подвесном потолке, люстра в центре) и освещение над рабочей зоной (лампы, подвешиваемые под навесные шкафчики). Все остальное — это уже прибамбасы. Они должны гармонично вписываться и не быть ярче, чем основное верхнее освещение.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Конечно, красиво смотрится лампа с абажуром, спущенная над столом. Однако в условиях малогабаритных квартир этот вариант мне кажется неподходящим. Во-первых, такая конструкция требует определенного простора. Она должна быть именно в отдельной обеденной зоне, т.е. прилично отдалена от центрального освещения. А во-вторых, кухонные столы у нас обычно маленькие, складные. Раскладывая и складывая стол, середина стола будет меняться.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Неплохой бюджетный вариант кухонного освещения — центральная люстра с поворотными светильниками. Их можно распределить в разных направлениях. Возле обеденного стола можно повесить настенный светильник.</w:t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C9670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Для своей небольшой кухни я придумала сделать боковые короба с точечными светильниками. С одной стороны нам нужно было закрыть трубу под потолком. Подвесной потолок нам не подходит из-за невысоких стен, так что короба оказались единственным приемлемым решением.</w:t>
      </w:r>
    </w:p>
    <w:sectPr w:rsidR="007662B7" w:rsidSect="0026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6704"/>
    <w:rsid w:val="00264665"/>
    <w:rsid w:val="003C1C71"/>
    <w:rsid w:val="00B93748"/>
    <w:rsid w:val="00C96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65"/>
  </w:style>
  <w:style w:type="paragraph" w:styleId="1">
    <w:name w:val="heading 1"/>
    <w:basedOn w:val="a"/>
    <w:link w:val="10"/>
    <w:uiPriority w:val="9"/>
    <w:qFormat/>
    <w:rsid w:val="00C96704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EB3D00"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704"/>
    <w:rPr>
      <w:rFonts w:ascii="Verdana" w:eastAsia="Times New Roman" w:hAnsi="Verdana" w:cs="Times New Roman"/>
      <w:b/>
      <w:bCs/>
      <w:color w:val="EB3D00"/>
      <w:kern w:val="36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9670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9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2009-11-11T04:48:00Z</dcterms:created>
  <dcterms:modified xsi:type="dcterms:W3CDTF">2009-11-11T04:49:00Z</dcterms:modified>
</cp:coreProperties>
</file>